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EE37" w14:textId="075F31D3" w:rsidR="00F82334" w:rsidRPr="00F82334" w:rsidRDefault="00742D7F" w:rsidP="4F9DAB54">
      <w:pPr>
        <w:pStyle w:val="BetreffzeileDLH"/>
        <w:rPr>
          <w:rFonts w:cs="Arial"/>
          <w:color w:val="8A5DA3" w:themeColor="accent4"/>
          <w:sz w:val="28"/>
          <w:szCs w:val="28"/>
        </w:rPr>
      </w:pPr>
      <w:r w:rsidRPr="00742D7F">
        <w:rPr>
          <w:rFonts w:cs="Arial"/>
          <w:color w:val="8A5DA3" w:themeColor="accent4"/>
          <w:sz w:val="28"/>
          <w:szCs w:val="28"/>
        </w:rPr>
        <w:t>Didaktische Handreichung: E-Portfolio in OneNote einsetzen</w:t>
      </w:r>
    </w:p>
    <w:p w14:paraId="683F719F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Ziel</w:t>
      </w:r>
    </w:p>
    <w:p w14:paraId="64F6DCB1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Lehrpersonen erhalten eine Anleitung, wie sie das </w:t>
      </w: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E-Portfolio in OneNote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im Unterricht nutzen können, um Lernprozesse sichtbar zu machen, Reflexion zu fördern und Kompetenzen systematisch zu dokumentieren.</w:t>
      </w:r>
    </w:p>
    <w:p w14:paraId="6D7D5CC5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1. Grundprinzipien des E-Portfolios</w:t>
      </w:r>
    </w:p>
    <w:p w14:paraId="7D5CF609" w14:textId="77777777" w:rsidR="00742D7F" w:rsidRPr="00742D7F" w:rsidRDefault="00742D7F" w:rsidP="00742D7F">
      <w:pPr>
        <w:numPr>
          <w:ilvl w:val="0"/>
          <w:numId w:val="8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Kompetenzen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Übersicht der zu erwerbenden Kompetenzen, Nachweise und Belege verlinken.</w:t>
      </w:r>
    </w:p>
    <w:p w14:paraId="7257BCDD" w14:textId="77777777" w:rsidR="00742D7F" w:rsidRPr="00742D7F" w:rsidRDefault="00742D7F" w:rsidP="00742D7F">
      <w:pPr>
        <w:numPr>
          <w:ilvl w:val="0"/>
          <w:numId w:val="8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Prozess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Reflexionen über den Lernweg, Erfolge und Schwierigkeiten dokumentieren.</w:t>
      </w:r>
    </w:p>
    <w:p w14:paraId="2AF56565" w14:textId="77777777" w:rsidR="00742D7F" w:rsidRPr="00742D7F" w:rsidRDefault="00742D7F" w:rsidP="00742D7F">
      <w:pPr>
        <w:numPr>
          <w:ilvl w:val="0"/>
          <w:numId w:val="8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Haufen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Ideen, Materialien und unsortierte Inhalte sammeln.</w:t>
      </w:r>
    </w:p>
    <w:p w14:paraId="233F97F4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Diese Dreiteilung hilft Lernenden, </w:t>
      </w: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Inhalte zu strukturieren, Lernfortschritte sichtbar zu machen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und Materialien an einem zentralen Ort zu bündeln.</w:t>
      </w:r>
    </w:p>
    <w:p w14:paraId="59B53153" w14:textId="77777777" w:rsidR="00742D7F" w:rsidRPr="00742D7F" w:rsidRDefault="00747566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14:ligatures w14:val="standardContextual"/>
        </w:rPr>
        <w:pict w14:anchorId="6629F5D6">
          <v:rect id="_x0000_i1025" style="width:0;height:1.5pt" o:hralign="center" o:hrstd="t" o:hr="t" fillcolor="#a0a0a0" stroked="f"/>
        </w:pict>
      </w:r>
    </w:p>
    <w:p w14:paraId="17321426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2. Vorbereitung durch die Lehrperson</w:t>
      </w:r>
    </w:p>
    <w:p w14:paraId="773BA4DB" w14:textId="77777777" w:rsidR="00742D7F" w:rsidRPr="00742D7F" w:rsidRDefault="00742D7F" w:rsidP="00742D7F">
      <w:pPr>
        <w:numPr>
          <w:ilvl w:val="0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Eigenes E-Portfolio erstellen</w:t>
      </w:r>
    </w:p>
    <w:p w14:paraId="46306875" w14:textId="77777777" w:rsidR="00742D7F" w:rsidRPr="00742D7F" w:rsidRDefault="00742D7F" w:rsidP="00742D7F">
      <w:pPr>
        <w:numPr>
          <w:ilvl w:val="1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Lehrpersonen sollten zuerst ein eigenes OneNote-E-Portfolio führen (Ressourcensammlung, Reflexionen, Unterrichtsideen).</w:t>
      </w:r>
    </w:p>
    <w:p w14:paraId="4A2436EE" w14:textId="77777777" w:rsidR="00742D7F" w:rsidRPr="00742D7F" w:rsidRDefault="00742D7F" w:rsidP="00742D7F">
      <w:pPr>
        <w:numPr>
          <w:ilvl w:val="1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So lernen sie die Struktur praktisch kennen.</w:t>
      </w:r>
    </w:p>
    <w:p w14:paraId="6A5C2DE9" w14:textId="77777777" w:rsidR="00742D7F" w:rsidRPr="00742D7F" w:rsidRDefault="00742D7F" w:rsidP="00742D7F">
      <w:pPr>
        <w:numPr>
          <w:ilvl w:val="0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Vorlagen bereitstellen</w:t>
      </w:r>
    </w:p>
    <w:p w14:paraId="6D5A4199" w14:textId="77777777" w:rsidR="00742D7F" w:rsidRPr="00742D7F" w:rsidRDefault="00742D7F" w:rsidP="00742D7F">
      <w:pPr>
        <w:numPr>
          <w:ilvl w:val="1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Vorlagen für Kompetenzbeschreibungen, Reflexionen, Lernaufträge (liegen bereits im Kompendium).</w:t>
      </w:r>
    </w:p>
    <w:p w14:paraId="3A937162" w14:textId="77777777" w:rsidR="00742D7F" w:rsidRPr="00742D7F" w:rsidRDefault="00742D7F" w:rsidP="00742D7F">
      <w:pPr>
        <w:numPr>
          <w:ilvl w:val="1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Lernenden Kopiervorlagen ins Klassennotizbuch legen.</w:t>
      </w:r>
    </w:p>
    <w:p w14:paraId="45719E88" w14:textId="77777777" w:rsidR="00742D7F" w:rsidRPr="00742D7F" w:rsidRDefault="00742D7F" w:rsidP="00742D7F">
      <w:pPr>
        <w:numPr>
          <w:ilvl w:val="0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Ziele klären</w:t>
      </w:r>
    </w:p>
    <w:p w14:paraId="32DBB0C2" w14:textId="77777777" w:rsidR="00742D7F" w:rsidRPr="00742D7F" w:rsidRDefault="00742D7F" w:rsidP="00742D7F">
      <w:pPr>
        <w:numPr>
          <w:ilvl w:val="1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Fachliche Kompetenzen (z. B. Pflegehandlungen dokumentieren).</w:t>
      </w:r>
    </w:p>
    <w:p w14:paraId="3118C4CA" w14:textId="77777777" w:rsidR="00742D7F" w:rsidRPr="00742D7F" w:rsidRDefault="00742D7F" w:rsidP="00742D7F">
      <w:pPr>
        <w:numPr>
          <w:ilvl w:val="1"/>
          <w:numId w:val="9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Überfachliche Kompetenzen (z. B. Reflexion, Selbstorganisation, Teamarbeit).</w:t>
      </w:r>
    </w:p>
    <w:p w14:paraId="1E4249B5" w14:textId="174C1360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</w:p>
    <w:p w14:paraId="1BCBEDCD" w14:textId="77777777" w:rsidR="00742D7F" w:rsidRDefault="00742D7F">
      <w:pPr>
        <w:spacing w:after="200" w:line="276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br w:type="page"/>
      </w:r>
    </w:p>
    <w:p w14:paraId="701273CD" w14:textId="5C9002E5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lastRenderedPageBreak/>
        <w:t>3. Einführung mit der Klasse</w:t>
      </w:r>
    </w:p>
    <w:p w14:paraId="0EF17184" w14:textId="77777777" w:rsidR="00742D7F" w:rsidRPr="00742D7F" w:rsidRDefault="00742D7F" w:rsidP="00742D7F">
      <w:pPr>
        <w:numPr>
          <w:ilvl w:val="0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Schritt 1: Starten mit Vorlagen</w:t>
      </w:r>
    </w:p>
    <w:p w14:paraId="5F9C9A1C" w14:textId="77777777" w:rsidR="00742D7F" w:rsidRPr="00742D7F" w:rsidRDefault="00742D7F" w:rsidP="00742D7F">
      <w:pPr>
        <w:numPr>
          <w:ilvl w:val="1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Lernende kopieren eine einfache Kompetenz-Vorlage (z. B. </w:t>
      </w:r>
      <w:r w:rsidRPr="00742D7F">
        <w:rPr>
          <w:rFonts w:ascii="Aptos" w:eastAsia="Aptos" w:hAnsi="Aptos" w:cs="Arial"/>
          <w:i/>
          <w:iCs/>
          <w:kern w:val="2"/>
          <w:sz w:val="24"/>
          <w:szCs w:val="24"/>
          <w14:ligatures w14:val="standardContextual"/>
        </w:rPr>
        <w:t>E-Portfolio für meine Entwicklung nutzen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).</w:t>
      </w:r>
    </w:p>
    <w:p w14:paraId="15D1171D" w14:textId="77777777" w:rsidR="00742D7F" w:rsidRPr="00742D7F" w:rsidRDefault="00742D7F" w:rsidP="00742D7F">
      <w:pPr>
        <w:numPr>
          <w:ilvl w:val="1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Erste Reflexion schreiben („Was erwarte ich von der Ausbildung?“).</w:t>
      </w:r>
    </w:p>
    <w:p w14:paraId="11707F71" w14:textId="77777777" w:rsidR="00742D7F" w:rsidRPr="00742D7F" w:rsidRDefault="00742D7F" w:rsidP="00742D7F">
      <w:pPr>
        <w:numPr>
          <w:ilvl w:val="0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Schritt 2: Erste Ressourcensammlung</w:t>
      </w:r>
    </w:p>
    <w:p w14:paraId="23D5C59A" w14:textId="77777777" w:rsidR="00742D7F" w:rsidRPr="00742D7F" w:rsidRDefault="00742D7F" w:rsidP="00742D7F">
      <w:pPr>
        <w:numPr>
          <w:ilvl w:val="1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Lehrperson gibt einen Auftrag: z. B. einen Artikel lesen, ein Video schauen → Lernende speichern es im E-Portfolio unter „Ressourcen“ und verlinken im Kompetenzabschnitt.</w:t>
      </w:r>
    </w:p>
    <w:p w14:paraId="5B0A7D96" w14:textId="77777777" w:rsidR="00742D7F" w:rsidRPr="00742D7F" w:rsidRDefault="00742D7F" w:rsidP="00742D7F">
      <w:pPr>
        <w:numPr>
          <w:ilvl w:val="0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Schritt 3: Prozess sichtbar machen</w:t>
      </w:r>
    </w:p>
    <w:p w14:paraId="3C80B8C3" w14:textId="77777777" w:rsidR="00742D7F" w:rsidRPr="00742D7F" w:rsidRDefault="00742D7F" w:rsidP="00742D7F">
      <w:pPr>
        <w:numPr>
          <w:ilvl w:val="1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Nach einer Projektphase: Lernende notieren eine kurze Reflexion („Was habe ich gelernt? Was war schwierig?“).</w:t>
      </w:r>
    </w:p>
    <w:p w14:paraId="313CDF71" w14:textId="77777777" w:rsidR="00742D7F" w:rsidRPr="00742D7F" w:rsidRDefault="00742D7F" w:rsidP="00742D7F">
      <w:pPr>
        <w:numPr>
          <w:ilvl w:val="1"/>
          <w:numId w:val="10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Lehrperson gibt Feedback direkt im E-Portfolio.</w:t>
      </w:r>
    </w:p>
    <w:p w14:paraId="0754BA49" w14:textId="77777777" w:rsidR="00742D7F" w:rsidRPr="00742D7F" w:rsidRDefault="00747566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14:ligatures w14:val="standardContextual"/>
        </w:rPr>
        <w:pict w14:anchorId="265BC5ED">
          <v:rect id="_x0000_i1026" style="width:0;height:1.5pt" o:hralign="center" o:hrstd="t" o:hr="t" fillcolor="#a0a0a0" stroked="f"/>
        </w:pict>
      </w:r>
    </w:p>
    <w:p w14:paraId="587B39E4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4. Didaktische Einsatzmöglichkeiten</w:t>
      </w:r>
    </w:p>
    <w:p w14:paraId="0A68C296" w14:textId="77777777" w:rsidR="00742D7F" w:rsidRPr="00742D7F" w:rsidRDefault="00742D7F" w:rsidP="00742D7F">
      <w:pPr>
        <w:numPr>
          <w:ilvl w:val="0"/>
          <w:numId w:val="11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Reflexionstagebuch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Lernende halten wöchentlich fest, was sie gelernt haben.</w:t>
      </w:r>
    </w:p>
    <w:p w14:paraId="6FFDB767" w14:textId="77777777" w:rsidR="00742D7F" w:rsidRPr="00742D7F" w:rsidRDefault="00742D7F" w:rsidP="00742D7F">
      <w:pPr>
        <w:numPr>
          <w:ilvl w:val="0"/>
          <w:numId w:val="11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Lernprodukte sammeln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z. B. Erklärvideos, Concept Maps, Poster → im Prozessabschnitt reflektieren.</w:t>
      </w:r>
    </w:p>
    <w:p w14:paraId="7371CC1F" w14:textId="77777777" w:rsidR="00742D7F" w:rsidRPr="00742D7F" w:rsidRDefault="00742D7F" w:rsidP="00742D7F">
      <w:pPr>
        <w:numPr>
          <w:ilvl w:val="0"/>
          <w:numId w:val="11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Kompetenzraster bearbeiten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Fachkompetenzen (z. B. FaGe EFZ Handlungskompetenzen) mit Belegen verlinken.</w:t>
      </w:r>
    </w:p>
    <w:p w14:paraId="6FB0BC11" w14:textId="77777777" w:rsidR="00742D7F" w:rsidRPr="00742D7F" w:rsidRDefault="00742D7F" w:rsidP="00742D7F">
      <w:pPr>
        <w:numPr>
          <w:ilvl w:val="0"/>
          <w:numId w:val="11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Coaching-Gespräche dokumentieren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Notizen ins E-Portfolio kopieren, Reflexion anregen.</w:t>
      </w:r>
    </w:p>
    <w:p w14:paraId="6A2BCD49" w14:textId="77777777" w:rsidR="00742D7F" w:rsidRPr="00742D7F" w:rsidRDefault="00742D7F" w:rsidP="00742D7F">
      <w:pPr>
        <w:numPr>
          <w:ilvl w:val="0"/>
          <w:numId w:val="11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Peer-Feedback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Lernende geben sich gegenseitig Rückmeldungen im E-Portfolio.</w:t>
      </w:r>
    </w:p>
    <w:p w14:paraId="2D6F6620" w14:textId="77777777" w:rsidR="00742D7F" w:rsidRPr="00742D7F" w:rsidRDefault="00747566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14:ligatures w14:val="standardContextual"/>
        </w:rPr>
        <w:pict w14:anchorId="29C4D251">
          <v:rect id="_x0000_i1027" style="width:0;height:1.5pt" o:hralign="center" o:hrstd="t" o:hr="t" fillcolor="#a0a0a0" stroked="f"/>
        </w:pict>
      </w:r>
    </w:p>
    <w:p w14:paraId="25ADB617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5. Rolle der Lehrperson</w:t>
      </w:r>
    </w:p>
    <w:p w14:paraId="142F4961" w14:textId="77777777" w:rsidR="00742D7F" w:rsidRPr="00742D7F" w:rsidRDefault="00742D7F" w:rsidP="00742D7F">
      <w:pPr>
        <w:numPr>
          <w:ilvl w:val="0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Coach und Begleiter</w:t>
      </w:r>
    </w:p>
    <w:p w14:paraId="751ECA7A" w14:textId="77777777" w:rsidR="00742D7F" w:rsidRPr="00742D7F" w:rsidRDefault="00742D7F" w:rsidP="00742D7F">
      <w:pPr>
        <w:numPr>
          <w:ilvl w:val="1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Fragen stellen: „Was ist dir gut gelungen? Wo hattest du Schwierigkeiten?“</w:t>
      </w:r>
    </w:p>
    <w:p w14:paraId="394AAC06" w14:textId="77777777" w:rsidR="00742D7F" w:rsidRPr="00742D7F" w:rsidRDefault="00742D7F" w:rsidP="00742D7F">
      <w:pPr>
        <w:numPr>
          <w:ilvl w:val="1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Lernende bei der Strukturierung unterstützen (Links setzen, Titel vergeben).</w:t>
      </w:r>
    </w:p>
    <w:p w14:paraId="2028AD5D" w14:textId="77777777" w:rsidR="00742D7F" w:rsidRPr="00742D7F" w:rsidRDefault="00742D7F" w:rsidP="00742D7F">
      <w:pPr>
        <w:spacing w:after="160" w:line="278" w:lineRule="auto"/>
        <w:ind w:left="1440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</w:p>
    <w:p w14:paraId="00B625D8" w14:textId="77777777" w:rsidR="00742D7F" w:rsidRPr="00742D7F" w:rsidRDefault="00742D7F" w:rsidP="00742D7F">
      <w:pPr>
        <w:numPr>
          <w:ilvl w:val="0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lastRenderedPageBreak/>
        <w:t>Feedbackgeber</w:t>
      </w:r>
    </w:p>
    <w:p w14:paraId="66D683C4" w14:textId="77777777" w:rsidR="00742D7F" w:rsidRPr="00742D7F" w:rsidRDefault="00742D7F" w:rsidP="00742D7F">
      <w:pPr>
        <w:numPr>
          <w:ilvl w:val="1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Feedback schriftlich direkt in den Notizen geben.</w:t>
      </w:r>
    </w:p>
    <w:p w14:paraId="4E89EE2A" w14:textId="77777777" w:rsidR="00742D7F" w:rsidRPr="00742D7F" w:rsidRDefault="00742D7F" w:rsidP="00742D7F">
      <w:pPr>
        <w:numPr>
          <w:ilvl w:val="1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Positive Aspekte hervorheben, Reflexionen vertiefen.</w:t>
      </w:r>
    </w:p>
    <w:p w14:paraId="1C829F25" w14:textId="77777777" w:rsidR="00742D7F" w:rsidRPr="00742D7F" w:rsidRDefault="00742D7F" w:rsidP="00742D7F">
      <w:pPr>
        <w:numPr>
          <w:ilvl w:val="0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Ressourcenbereitsteller</w:t>
      </w:r>
    </w:p>
    <w:p w14:paraId="5A2018C5" w14:textId="77777777" w:rsidR="00742D7F" w:rsidRPr="00742D7F" w:rsidRDefault="00742D7F" w:rsidP="00742D7F">
      <w:pPr>
        <w:numPr>
          <w:ilvl w:val="1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Eigene Sammlung im Klassennotizbuch teilen.</w:t>
      </w:r>
    </w:p>
    <w:p w14:paraId="1C631E9A" w14:textId="77777777" w:rsidR="00742D7F" w:rsidRPr="00742D7F" w:rsidRDefault="00742D7F" w:rsidP="00742D7F">
      <w:pPr>
        <w:numPr>
          <w:ilvl w:val="1"/>
          <w:numId w:val="12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Lernende anregen, auch eigene Ressourcen einzubringen.</w:t>
      </w:r>
    </w:p>
    <w:p w14:paraId="2199B60A" w14:textId="77777777" w:rsidR="00742D7F" w:rsidRPr="00742D7F" w:rsidRDefault="00747566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14:ligatures w14:val="standardContextual"/>
        </w:rPr>
        <w:pict w14:anchorId="7EC53042">
          <v:rect id="_x0000_i1028" style="width:0;height:1.5pt" o:hralign="center" o:hrstd="t" o:hr="t" fillcolor="#a0a0a0" stroked="f"/>
        </w:pict>
      </w:r>
    </w:p>
    <w:p w14:paraId="20E96B09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6. Tipps für den erfolgreichen Einsatz</w:t>
      </w:r>
    </w:p>
    <w:p w14:paraId="35BC0419" w14:textId="77777777" w:rsidR="00742D7F" w:rsidRPr="00742D7F" w:rsidRDefault="00742D7F" w:rsidP="00742D7F">
      <w:pPr>
        <w:numPr>
          <w:ilvl w:val="0"/>
          <w:numId w:val="13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Klein anfangen: mit </w:t>
      </w: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einer Kompetenz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und </w:t>
      </w: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einem Reflexionsauftrag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starten.</w:t>
      </w:r>
    </w:p>
    <w:p w14:paraId="08F60608" w14:textId="77777777" w:rsidR="00742D7F" w:rsidRPr="00742D7F" w:rsidRDefault="00742D7F" w:rsidP="00742D7F">
      <w:pPr>
        <w:numPr>
          <w:ilvl w:val="0"/>
          <w:numId w:val="13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Regelmässige Zeit im Unterricht reservieren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(z. B. 15 Minuten pro Woche fürs E-Portfolio).</w:t>
      </w:r>
    </w:p>
    <w:p w14:paraId="6152174D" w14:textId="77777777" w:rsidR="00742D7F" w:rsidRPr="00742D7F" w:rsidRDefault="00742D7F" w:rsidP="00742D7F">
      <w:pPr>
        <w:numPr>
          <w:ilvl w:val="0"/>
          <w:numId w:val="13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Klare Struktur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vorgeben (Kompetenzen, Prozess, Haufen).</w:t>
      </w:r>
    </w:p>
    <w:p w14:paraId="2554E03B" w14:textId="77777777" w:rsidR="00742D7F" w:rsidRPr="00742D7F" w:rsidRDefault="00742D7F" w:rsidP="00742D7F">
      <w:pPr>
        <w:numPr>
          <w:ilvl w:val="0"/>
          <w:numId w:val="13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Digitale und analoge Produkte verknüpfen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(Fotos von Handnotizen, Audioaufnahmen, Scans).</w:t>
      </w:r>
    </w:p>
    <w:p w14:paraId="442B098E" w14:textId="77777777" w:rsidR="00742D7F" w:rsidRPr="00742D7F" w:rsidRDefault="00742D7F" w:rsidP="00742D7F">
      <w:pPr>
        <w:numPr>
          <w:ilvl w:val="0"/>
          <w:numId w:val="13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Verbindlichkeit schaffen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E-Portfolio ist Teil der Bewertung oder wird in Lerngesprächen genutzt.</w:t>
      </w:r>
    </w:p>
    <w:p w14:paraId="421A696C" w14:textId="77777777" w:rsidR="00742D7F" w:rsidRPr="00742D7F" w:rsidRDefault="00742D7F" w:rsidP="00742D7F">
      <w:pPr>
        <w:numPr>
          <w:ilvl w:val="0"/>
          <w:numId w:val="13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Freiheit geben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Lernende dürfen den „Haufen“ als kreativen Raum nutzen.</w:t>
      </w:r>
    </w:p>
    <w:p w14:paraId="0A4B301A" w14:textId="77777777" w:rsidR="00742D7F" w:rsidRPr="00742D7F" w:rsidRDefault="00747566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14:ligatures w14:val="standardContextual"/>
        </w:rPr>
        <w:pict w14:anchorId="6DD95513">
          <v:rect id="_x0000_i1029" style="width:0;height:1.5pt" o:hralign="center" o:hrstd="t" o:hr="t" fillcolor="#a0a0a0" stroked="f"/>
        </w:pict>
      </w:r>
    </w:p>
    <w:p w14:paraId="0180FD16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7. Mögliche Stolpersteine &amp; Lösungen</w:t>
      </w:r>
    </w:p>
    <w:p w14:paraId="4C79EBD7" w14:textId="77777777" w:rsidR="00742D7F" w:rsidRPr="00742D7F" w:rsidRDefault="00742D7F" w:rsidP="00742D7F">
      <w:pPr>
        <w:numPr>
          <w:ilvl w:val="0"/>
          <w:numId w:val="14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Überforderung durch Technik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→ Schritt-für-Schritt-Anleitungen und Peer-Support nutzen.</w:t>
      </w:r>
    </w:p>
    <w:p w14:paraId="7C596F72" w14:textId="77777777" w:rsidR="00742D7F" w:rsidRPr="00742D7F" w:rsidRDefault="00742D7F" w:rsidP="00742D7F">
      <w:pPr>
        <w:numPr>
          <w:ilvl w:val="0"/>
          <w:numId w:val="14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Zu wenig Reflexion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→ konkrete Reflexionsfragen geben („Was war dein grösster Aha-Moment diese Woche?“).</w:t>
      </w:r>
    </w:p>
    <w:p w14:paraId="0E1553A4" w14:textId="77777777" w:rsidR="00742D7F" w:rsidRPr="00742D7F" w:rsidRDefault="00742D7F" w:rsidP="00742D7F">
      <w:pPr>
        <w:numPr>
          <w:ilvl w:val="0"/>
          <w:numId w:val="14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Nur Sammlung, keine Entwicklung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→ Lernende gezielt auf Verknüpfung von Ressourcen und Kompetenzen hinweisen.</w:t>
      </w:r>
    </w:p>
    <w:p w14:paraId="63366B5B" w14:textId="77777777" w:rsidR="00742D7F" w:rsidRPr="00742D7F" w:rsidRDefault="00742D7F" w:rsidP="00742D7F">
      <w:pPr>
        <w:numPr>
          <w:ilvl w:val="0"/>
          <w:numId w:val="14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Zeitmangel im Unterricht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→ feste Zeitfenster einplanen.</w:t>
      </w:r>
    </w:p>
    <w:p w14:paraId="39C1656A" w14:textId="7C0A453E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</w:p>
    <w:p w14:paraId="4778B025" w14:textId="77777777" w:rsidR="00742D7F" w:rsidRDefault="00742D7F">
      <w:pPr>
        <w:spacing w:after="200" w:line="276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br w:type="page"/>
      </w:r>
    </w:p>
    <w:p w14:paraId="4B5C67CD" w14:textId="538F9CA1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lastRenderedPageBreak/>
        <w:t>8. Beispiel: Unterrichtssequenz</w:t>
      </w:r>
    </w:p>
    <w:p w14:paraId="33070A93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Thema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: „Risiko &amp; Verantwortung – Erklärvideo erstellen“</w:t>
      </w:r>
    </w:p>
    <w:p w14:paraId="302D80D8" w14:textId="77777777" w:rsidR="00742D7F" w:rsidRPr="00742D7F" w:rsidRDefault="00742D7F" w:rsidP="00742D7F">
      <w:pPr>
        <w:numPr>
          <w:ilvl w:val="0"/>
          <w:numId w:val="15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Input: Einführung ins Thema (Versicherungen).</w:t>
      </w:r>
    </w:p>
    <w:p w14:paraId="5CB4B755" w14:textId="77777777" w:rsidR="00742D7F" w:rsidRPr="00742D7F" w:rsidRDefault="00742D7F" w:rsidP="00742D7F">
      <w:pPr>
        <w:numPr>
          <w:ilvl w:val="0"/>
          <w:numId w:val="15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Auftrag: Gruppe erstellt Erklärvideo, dokumentiert Prozess im E-Portfolio.</w:t>
      </w:r>
    </w:p>
    <w:p w14:paraId="1BEA220E" w14:textId="77777777" w:rsidR="00742D7F" w:rsidRPr="00742D7F" w:rsidRDefault="00742D7F" w:rsidP="00742D7F">
      <w:pPr>
        <w:numPr>
          <w:ilvl w:val="0"/>
          <w:numId w:val="15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Prozess: Jede Gruppe schreibt wöchentlich kurze Reflexion ins E-Portfolio.</w:t>
      </w:r>
    </w:p>
    <w:p w14:paraId="00293554" w14:textId="77777777" w:rsidR="00742D7F" w:rsidRPr="00742D7F" w:rsidRDefault="00742D7F" w:rsidP="00742D7F">
      <w:pPr>
        <w:numPr>
          <w:ilvl w:val="0"/>
          <w:numId w:val="15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Präsentation: Video im Plenum.</w:t>
      </w:r>
    </w:p>
    <w:p w14:paraId="47EF7A82" w14:textId="77777777" w:rsidR="00742D7F" w:rsidRPr="00742D7F" w:rsidRDefault="00742D7F" w:rsidP="00742D7F">
      <w:pPr>
        <w:numPr>
          <w:ilvl w:val="0"/>
          <w:numId w:val="15"/>
        </w:num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>Abschluss: Peer-Feedback → ins E-Portfolio einfügen.</w:t>
      </w:r>
    </w:p>
    <w:p w14:paraId="493BA066" w14:textId="77777777" w:rsidR="00742D7F" w:rsidRPr="00742D7F" w:rsidRDefault="00742D7F" w:rsidP="00742D7F">
      <w:pPr>
        <w:spacing w:after="160" w:line="278" w:lineRule="auto"/>
        <w:rPr>
          <w:rFonts w:ascii="Aptos" w:eastAsia="Aptos" w:hAnsi="Aptos" w:cs="Arial"/>
          <w:kern w:val="2"/>
          <w:sz w:val="24"/>
          <w:szCs w:val="24"/>
          <w14:ligatures w14:val="standardContextual"/>
        </w:rPr>
      </w:pP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So werden </w:t>
      </w: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fachliche Inhalte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(Versicherungen) und </w:t>
      </w:r>
      <w:r w:rsidRPr="00742D7F">
        <w:rPr>
          <w:rFonts w:ascii="Aptos" w:eastAsia="Aptos" w:hAnsi="Aptos" w:cs="Arial"/>
          <w:b/>
          <w:bCs/>
          <w:kern w:val="2"/>
          <w:sz w:val="24"/>
          <w:szCs w:val="24"/>
          <w14:ligatures w14:val="standardContextual"/>
        </w:rPr>
        <w:t>überfachliche Kompetenzen</w:t>
      </w:r>
      <w:r w:rsidRPr="00742D7F">
        <w:rPr>
          <w:rFonts w:ascii="Aptos" w:eastAsia="Aptos" w:hAnsi="Aptos" w:cs="Arial"/>
          <w:kern w:val="2"/>
          <w:sz w:val="24"/>
          <w:szCs w:val="24"/>
          <w14:ligatures w14:val="standardContextual"/>
        </w:rPr>
        <w:t xml:space="preserve"> (Teamarbeit, Medienkompetenz, Reflexion) gleichzeitig gefördert.</w:t>
      </w:r>
    </w:p>
    <w:p w14:paraId="6BAEA7B1" w14:textId="5DDC4402" w:rsidR="009E6FAC" w:rsidRPr="00742D7F" w:rsidRDefault="009E6FAC" w:rsidP="00742D7F">
      <w:pPr>
        <w:pStyle w:val="GrundtextDLH"/>
        <w:rPr>
          <w:sz w:val="22"/>
          <w:szCs w:val="22"/>
        </w:rPr>
      </w:pPr>
    </w:p>
    <w:sectPr w:rsidR="009E6FAC" w:rsidRPr="00742D7F" w:rsidSect="008209D2">
      <w:headerReference w:type="default" r:id="rId11"/>
      <w:footerReference w:type="default" r:id="rId12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1F00" w14:textId="77777777" w:rsidR="00885475" w:rsidRDefault="00885475" w:rsidP="00963543">
      <w:r>
        <w:separator/>
      </w:r>
    </w:p>
  </w:endnote>
  <w:endnote w:type="continuationSeparator" w:id="0">
    <w:p w14:paraId="7AC0E2B9" w14:textId="77777777" w:rsidR="00885475" w:rsidRDefault="00885475" w:rsidP="0096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B330" w14:textId="4E6812B7" w:rsidR="00963543" w:rsidRPr="00742D7F" w:rsidRDefault="00742D7F" w:rsidP="00742D7F">
    <w:pPr>
      <w:pStyle w:val="Fuzeile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72D6" w14:textId="77777777" w:rsidR="00885475" w:rsidRDefault="00885475" w:rsidP="00963543">
      <w:r>
        <w:separator/>
      </w:r>
    </w:p>
  </w:footnote>
  <w:footnote w:type="continuationSeparator" w:id="0">
    <w:p w14:paraId="6DCE7CF8" w14:textId="77777777" w:rsidR="00885475" w:rsidRDefault="00885475" w:rsidP="0096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6AE3" w14:textId="36758F55" w:rsidR="00963543" w:rsidRDefault="002A5553">
    <w:r>
      <w:rPr>
        <w:noProof/>
      </w:rPr>
      <w:drawing>
        <wp:anchor distT="0" distB="0" distL="114300" distR="114300" simplePos="0" relativeHeight="251660288" behindDoc="0" locked="0" layoutInCell="1" allowOverlap="1" wp14:anchorId="4668B806" wp14:editId="59AE4C60">
          <wp:simplePos x="0" y="0"/>
          <wp:positionH relativeFrom="column">
            <wp:posOffset>5153438</wp:posOffset>
          </wp:positionH>
          <wp:positionV relativeFrom="paragraph">
            <wp:posOffset>-212090</wp:posOffset>
          </wp:positionV>
          <wp:extent cx="642459" cy="304497"/>
          <wp:effectExtent l="0" t="0" r="5715" b="635"/>
          <wp:wrapNone/>
          <wp:docPr id="2071689475" name="Grafik 2071689475" descr="Ein Bild, das Kreis, Grafiken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818920" name="Grafik 2" descr="Ein Bild, das Kreis, Grafiken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9" cy="30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533">
      <w:rPr>
        <w:noProof/>
      </w:rPr>
      <w:drawing>
        <wp:anchor distT="0" distB="0" distL="114300" distR="114300" simplePos="0" relativeHeight="251659264" behindDoc="0" locked="0" layoutInCell="1" allowOverlap="1" wp14:anchorId="79648777" wp14:editId="5779A183">
          <wp:simplePos x="0" y="0"/>
          <wp:positionH relativeFrom="column">
            <wp:posOffset>-209857</wp:posOffset>
          </wp:positionH>
          <wp:positionV relativeFrom="paragraph">
            <wp:posOffset>-405651</wp:posOffset>
          </wp:positionV>
          <wp:extent cx="2172125" cy="788673"/>
          <wp:effectExtent l="0" t="0" r="0" b="0"/>
          <wp:wrapNone/>
          <wp:docPr id="433161955" name="Grafik 433161955" descr="Ein Bild, das Grafiken, Schrift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34227" name="Grafik 1" descr="Ein Bild, das Grafiken, Schrift, Grafikdesign, Desig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125" cy="788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41E"/>
    <w:multiLevelType w:val="multilevel"/>
    <w:tmpl w:val="B39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97464"/>
    <w:multiLevelType w:val="multilevel"/>
    <w:tmpl w:val="D762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59B5"/>
    <w:multiLevelType w:val="multilevel"/>
    <w:tmpl w:val="873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759B4"/>
    <w:multiLevelType w:val="hybridMultilevel"/>
    <w:tmpl w:val="244CD7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653F"/>
    <w:multiLevelType w:val="multilevel"/>
    <w:tmpl w:val="031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85B28"/>
    <w:multiLevelType w:val="multilevel"/>
    <w:tmpl w:val="B5A8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769A8"/>
    <w:multiLevelType w:val="hybridMultilevel"/>
    <w:tmpl w:val="52DC588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B36AB"/>
    <w:multiLevelType w:val="hybridMultilevel"/>
    <w:tmpl w:val="E0D4E35E"/>
    <w:lvl w:ilvl="0" w:tplc="233299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2022BA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E0640E4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3283B4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4BC2E1C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D910E914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37B69BFC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C2EE9A1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31EDA08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76199B"/>
    <w:multiLevelType w:val="hybridMultilevel"/>
    <w:tmpl w:val="1EC02154"/>
    <w:lvl w:ilvl="0" w:tplc="72D6E3D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41B40"/>
    <w:multiLevelType w:val="hybridMultilevel"/>
    <w:tmpl w:val="C822683A"/>
    <w:lvl w:ilvl="0" w:tplc="08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C26825"/>
    <w:multiLevelType w:val="multilevel"/>
    <w:tmpl w:val="6002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557F5"/>
    <w:multiLevelType w:val="multilevel"/>
    <w:tmpl w:val="3A3A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D2403"/>
    <w:multiLevelType w:val="multilevel"/>
    <w:tmpl w:val="79B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E353A"/>
    <w:multiLevelType w:val="hybridMultilevel"/>
    <w:tmpl w:val="5EB6D138"/>
    <w:lvl w:ilvl="0" w:tplc="CEFC1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EB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88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A8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A04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201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68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488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CD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309B6"/>
    <w:multiLevelType w:val="hybridMultilevel"/>
    <w:tmpl w:val="90EC2A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5850">
    <w:abstractNumId w:val="3"/>
  </w:num>
  <w:num w:numId="2" w16cid:durableId="331110927">
    <w:abstractNumId w:val="8"/>
  </w:num>
  <w:num w:numId="3" w16cid:durableId="366031601">
    <w:abstractNumId w:val="13"/>
  </w:num>
  <w:num w:numId="4" w16cid:durableId="2130314194">
    <w:abstractNumId w:val="7"/>
  </w:num>
  <w:num w:numId="5" w16cid:durableId="1697121566">
    <w:abstractNumId w:val="14"/>
  </w:num>
  <w:num w:numId="6" w16cid:durableId="1028330675">
    <w:abstractNumId w:val="6"/>
  </w:num>
  <w:num w:numId="7" w16cid:durableId="1182160570">
    <w:abstractNumId w:val="9"/>
  </w:num>
  <w:num w:numId="8" w16cid:durableId="584606570">
    <w:abstractNumId w:val="5"/>
  </w:num>
  <w:num w:numId="9" w16cid:durableId="1031034102">
    <w:abstractNumId w:val="2"/>
  </w:num>
  <w:num w:numId="10" w16cid:durableId="1585869761">
    <w:abstractNumId w:val="0"/>
  </w:num>
  <w:num w:numId="11" w16cid:durableId="1177966041">
    <w:abstractNumId w:val="12"/>
  </w:num>
  <w:num w:numId="12" w16cid:durableId="1264609811">
    <w:abstractNumId w:val="4"/>
  </w:num>
  <w:num w:numId="13" w16cid:durableId="613024640">
    <w:abstractNumId w:val="1"/>
  </w:num>
  <w:num w:numId="14" w16cid:durableId="965696804">
    <w:abstractNumId w:val="10"/>
  </w:num>
  <w:num w:numId="15" w16cid:durableId="515922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43"/>
    <w:rsid w:val="0001482C"/>
    <w:rsid w:val="00062ADF"/>
    <w:rsid w:val="000C6774"/>
    <w:rsid w:val="001004F7"/>
    <w:rsid w:val="00152A8A"/>
    <w:rsid w:val="001A7340"/>
    <w:rsid w:val="001B1A46"/>
    <w:rsid w:val="001F503E"/>
    <w:rsid w:val="00247934"/>
    <w:rsid w:val="00264332"/>
    <w:rsid w:val="00271937"/>
    <w:rsid w:val="0028204E"/>
    <w:rsid w:val="002A5553"/>
    <w:rsid w:val="002C0BEE"/>
    <w:rsid w:val="002D06BA"/>
    <w:rsid w:val="003029B4"/>
    <w:rsid w:val="003114B8"/>
    <w:rsid w:val="003268A4"/>
    <w:rsid w:val="00394191"/>
    <w:rsid w:val="003E1816"/>
    <w:rsid w:val="00427827"/>
    <w:rsid w:val="00451472"/>
    <w:rsid w:val="00466D67"/>
    <w:rsid w:val="004A0051"/>
    <w:rsid w:val="004A505A"/>
    <w:rsid w:val="00514E58"/>
    <w:rsid w:val="0056409B"/>
    <w:rsid w:val="005C6593"/>
    <w:rsid w:val="005E566B"/>
    <w:rsid w:val="005F40DC"/>
    <w:rsid w:val="006214ED"/>
    <w:rsid w:val="00626456"/>
    <w:rsid w:val="00633B66"/>
    <w:rsid w:val="00682533"/>
    <w:rsid w:val="006839B7"/>
    <w:rsid w:val="00693C75"/>
    <w:rsid w:val="006A444C"/>
    <w:rsid w:val="006B3698"/>
    <w:rsid w:val="006E6866"/>
    <w:rsid w:val="00742D7F"/>
    <w:rsid w:val="00747566"/>
    <w:rsid w:val="00755B92"/>
    <w:rsid w:val="00757D00"/>
    <w:rsid w:val="00791CAF"/>
    <w:rsid w:val="008209D2"/>
    <w:rsid w:val="008575C7"/>
    <w:rsid w:val="00885475"/>
    <w:rsid w:val="008C00AF"/>
    <w:rsid w:val="008D7BDE"/>
    <w:rsid w:val="009352CC"/>
    <w:rsid w:val="00947769"/>
    <w:rsid w:val="00963543"/>
    <w:rsid w:val="00963D91"/>
    <w:rsid w:val="00983F11"/>
    <w:rsid w:val="009C7BA1"/>
    <w:rsid w:val="009E5503"/>
    <w:rsid w:val="009E673F"/>
    <w:rsid w:val="009E6FAC"/>
    <w:rsid w:val="00A03796"/>
    <w:rsid w:val="00A2100A"/>
    <w:rsid w:val="00A316EB"/>
    <w:rsid w:val="00A359F6"/>
    <w:rsid w:val="00A931FD"/>
    <w:rsid w:val="00B22805"/>
    <w:rsid w:val="00B46A72"/>
    <w:rsid w:val="00B90A94"/>
    <w:rsid w:val="00BA44BB"/>
    <w:rsid w:val="00CB4D4D"/>
    <w:rsid w:val="00CC59DE"/>
    <w:rsid w:val="00D1718D"/>
    <w:rsid w:val="00D261A5"/>
    <w:rsid w:val="00D505FB"/>
    <w:rsid w:val="00D8198D"/>
    <w:rsid w:val="00DA770E"/>
    <w:rsid w:val="00E32CCE"/>
    <w:rsid w:val="00E644F6"/>
    <w:rsid w:val="00E83E5D"/>
    <w:rsid w:val="00EB1CCA"/>
    <w:rsid w:val="00ED0DE3"/>
    <w:rsid w:val="00F632CF"/>
    <w:rsid w:val="00F82334"/>
    <w:rsid w:val="00F95956"/>
    <w:rsid w:val="00F961EE"/>
    <w:rsid w:val="337531CC"/>
    <w:rsid w:val="4F9DAB54"/>
    <w:rsid w:val="5ECA8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6F6ECE04"/>
  <w15:chartTrackingRefBased/>
  <w15:docId w15:val="{6E7469EB-A7CE-8B40-9963-26CC1616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354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316EB"/>
    <w:pPr>
      <w:keepNext/>
      <w:keepLines/>
      <w:spacing w:before="320" w:after="240"/>
      <w:outlineLvl w:val="0"/>
    </w:pPr>
    <w:rPr>
      <w:rFonts w:asciiTheme="majorHAnsi" w:eastAsiaTheme="majorEastAsia" w:hAnsiTheme="majorHAnsi" w:cstheme="majorBidi"/>
      <w:color w:val="1D3437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16E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1D3437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DLH">
    <w:name w:val="Grundtext DLH"/>
    <w:basedOn w:val="Standard"/>
    <w:qFormat/>
    <w:rsid w:val="00633B66"/>
    <w:pPr>
      <w:suppressAutoHyphens/>
      <w:spacing w:after="240" w:line="288" w:lineRule="auto"/>
    </w:pPr>
    <w:rPr>
      <w:rFonts w:ascii="Arial" w:hAnsi="Arial" w:cs="Calibri"/>
      <w:color w:val="1D3437"/>
      <w:spacing w:val="6"/>
    </w:rPr>
  </w:style>
  <w:style w:type="paragraph" w:customStyle="1" w:styleId="BetreffzeileDLH">
    <w:name w:val="Betreffzeile DLH"/>
    <w:basedOn w:val="GrundtextDLH"/>
    <w:qFormat/>
    <w:rsid w:val="00633B66"/>
    <w:pPr>
      <w:spacing w:before="600" w:after="120" w:line="480" w:lineRule="auto"/>
    </w:pPr>
    <w:rPr>
      <w:b/>
      <w:bCs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33B66"/>
    <w:pPr>
      <w:tabs>
        <w:tab w:val="center" w:pos="4536"/>
        <w:tab w:val="right" w:pos="9072"/>
      </w:tabs>
    </w:pPr>
  </w:style>
  <w:style w:type="paragraph" w:customStyle="1" w:styleId="Textklein8PunktDLH">
    <w:name w:val="Text klein_8 Punkt_DLH"/>
    <w:basedOn w:val="GrundtextDLH"/>
    <w:qFormat/>
    <w:rsid w:val="00633B66"/>
    <w:pPr>
      <w:tabs>
        <w:tab w:val="left" w:pos="2552"/>
        <w:tab w:val="left" w:pos="5245"/>
      </w:tabs>
    </w:pPr>
    <w:rPr>
      <w:sz w:val="16"/>
      <w:szCs w:val="16"/>
    </w:rPr>
  </w:style>
  <w:style w:type="paragraph" w:customStyle="1" w:styleId="GrundtextfettDLH">
    <w:name w:val="Grundtext_fett_DLH"/>
    <w:basedOn w:val="GrundtextDLH"/>
    <w:qFormat/>
    <w:rsid w:val="00633B66"/>
    <w:pPr>
      <w:tabs>
        <w:tab w:val="left" w:pos="2552"/>
        <w:tab w:val="left" w:pos="5245"/>
      </w:tabs>
    </w:pPr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633B66"/>
  </w:style>
  <w:style w:type="paragraph" w:styleId="Fuzeile">
    <w:name w:val="footer"/>
    <w:basedOn w:val="Standard"/>
    <w:link w:val="FuzeileZchn"/>
    <w:uiPriority w:val="99"/>
    <w:unhideWhenUsed/>
    <w:rsid w:val="00633B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3B66"/>
  </w:style>
  <w:style w:type="character" w:customStyle="1" w:styleId="berschrift1Zchn">
    <w:name w:val="Überschrift 1 Zchn"/>
    <w:basedOn w:val="Absatz-Standardschriftart"/>
    <w:link w:val="berschrift1"/>
    <w:uiPriority w:val="9"/>
    <w:rsid w:val="00A316EB"/>
    <w:rPr>
      <w:rFonts w:asciiTheme="majorHAnsi" w:eastAsiaTheme="majorEastAsia" w:hAnsiTheme="majorHAnsi" w:cstheme="majorBidi"/>
      <w:color w:val="1D3437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16EB"/>
    <w:rPr>
      <w:rFonts w:asciiTheme="majorHAnsi" w:eastAsiaTheme="majorEastAsia" w:hAnsiTheme="majorHAnsi" w:cstheme="majorBidi"/>
      <w:color w:val="1D3437"/>
      <w:sz w:val="26"/>
      <w:szCs w:val="26"/>
    </w:rPr>
  </w:style>
  <w:style w:type="paragraph" w:styleId="Listenabsatz">
    <w:name w:val="List Paragraph"/>
    <w:basedOn w:val="Standard"/>
    <w:uiPriority w:val="34"/>
    <w:qFormat/>
    <w:rsid w:val="00E32C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39"/>
    <w:rsid w:val="00E32CC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32CCE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LH Design Office">
  <a:themeElements>
    <a:clrScheme name="DLH">
      <a:dk1>
        <a:srgbClr val="1D3437"/>
      </a:dk1>
      <a:lt1>
        <a:srgbClr val="FFFFFF"/>
      </a:lt1>
      <a:dk2>
        <a:srgbClr val="1D3437"/>
      </a:dk2>
      <a:lt2>
        <a:srgbClr val="F8F8F8"/>
      </a:lt2>
      <a:accent1>
        <a:srgbClr val="EC6608"/>
      </a:accent1>
      <a:accent2>
        <a:srgbClr val="EC9152"/>
      </a:accent2>
      <a:accent3>
        <a:srgbClr val="ECC2A4"/>
      </a:accent3>
      <a:accent4>
        <a:srgbClr val="8A5DA3"/>
      </a:accent4>
      <a:accent5>
        <a:srgbClr val="C9A4DF"/>
      </a:accent5>
      <a:accent6>
        <a:srgbClr val="D4BFE0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DLH Design Office" id="{7749988F-BDB2-1844-A485-35F814700A50}" vid="{22C158BF-09D7-964D-9B24-5F05E5F6EA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58740-4998-4625-aae7-7615a1b19f1b">
      <Terms xmlns="http://schemas.microsoft.com/office/infopath/2007/PartnerControls"/>
    </lcf76f155ced4ddcb4097134ff3c332f>
    <TaxCatchAll xmlns="ca9f970e-8f0f-4103-9870-431f39a90d29" xsi:nil="true"/>
    <Auswahlf_x00fc_rPublikation xmlns="9dc58740-4998-4625-aae7-7615a1b19f1b" xsi:nil="true"/>
    <Bildbeschrieb xmlns="9dc58740-4998-4625-aae7-7615a1b19f1b" xsi:nil="true"/>
    <AuswahlWeb xmlns="9dc58740-4998-4625-aae7-7615a1b19f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BA4084774C74FAABC60786FD90915" ma:contentTypeVersion="21" ma:contentTypeDescription="Ein neues Dokument erstellen." ma:contentTypeScope="" ma:versionID="a8437d5494f849f8396739366ddb882f">
  <xsd:schema xmlns:xsd="http://www.w3.org/2001/XMLSchema" xmlns:xs="http://www.w3.org/2001/XMLSchema" xmlns:p="http://schemas.microsoft.com/office/2006/metadata/properties" xmlns:ns2="9dc58740-4998-4625-aae7-7615a1b19f1b" xmlns:ns3="ca9f970e-8f0f-4103-9870-431f39a90d29" targetNamespace="http://schemas.microsoft.com/office/2006/metadata/properties" ma:root="true" ma:fieldsID="e19844f4aca0d59d2533e5228287d1d6" ns2:_="" ns3:_="">
    <xsd:import namespace="9dc58740-4998-4625-aae7-7615a1b19f1b"/>
    <xsd:import namespace="ca9f970e-8f0f-4103-9870-431f39a9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swahlf_x00fc_rPublikation" minOccurs="0"/>
                <xsd:element ref="ns2:Bildbeschrieb" minOccurs="0"/>
                <xsd:element ref="ns2:AuswahlWeb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8740-4998-4625-aae7-7615a1b19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swahlf_x00fc_rPublikation" ma:index="24" nillable="true" ma:displayName="Auswahl für Publikation" ma:format="Dropdown" ma:internalName="Auswahlf_x00fc_rPublik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 durch Ans"/>
                    <xsd:enumeration value="Empfehlung durch BS"/>
                    <xsd:enumeration value="Definitive Wahl"/>
                    <xsd:enumeration value="Beitragsbilder (schon online)"/>
                  </xsd:restriction>
                </xsd:simpleType>
              </xsd:element>
            </xsd:sequence>
          </xsd:extension>
        </xsd:complexContent>
      </xsd:complexType>
    </xsd:element>
    <xsd:element name="Bildbeschrieb" ma:index="25" nillable="true" ma:displayName="Bildbeschrieb" ma:format="Dropdown" ma:internalName="Bildbeschrieb">
      <xsd:simpleType>
        <xsd:restriction base="dms:Note">
          <xsd:maxLength value="255"/>
        </xsd:restriction>
      </xsd:simpleType>
    </xsd:element>
    <xsd:element name="AuswahlWeb" ma:index="26" nillable="true" ma:displayName="Auswahl Web" ma:format="Dropdown" ma:internalName="AuswahlWeb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f970e-8f0f-4103-9870-431f39a90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7710a-5ea2-4292-9fa9-2213746b092d}" ma:internalName="TaxCatchAll" ma:showField="CatchAllData" ma:web="ca9f970e-8f0f-4103-9870-431f39a9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73BED-0C1D-417C-98C4-03D089DE4870}">
  <ds:schemaRefs>
    <ds:schemaRef ds:uri="http://schemas.microsoft.com/office/2006/metadata/properties"/>
    <ds:schemaRef ds:uri="http://schemas.microsoft.com/office/infopath/2007/PartnerControls"/>
    <ds:schemaRef ds:uri="9dc58740-4998-4625-aae7-7615a1b19f1b"/>
    <ds:schemaRef ds:uri="ca9f970e-8f0f-4103-9870-431f39a90d29"/>
  </ds:schemaRefs>
</ds:datastoreItem>
</file>

<file path=customXml/itemProps2.xml><?xml version="1.0" encoding="utf-8"?>
<ds:datastoreItem xmlns:ds="http://schemas.openxmlformats.org/officeDocument/2006/customXml" ds:itemID="{6CA5979E-A754-41C0-892E-F0231ABED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B2022-7B0C-3B45-9819-BA0E8F09B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FE708-8B45-4E69-BD23-82CEF7C02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58740-4998-4625-aae7-7615a1b19f1b"/>
    <ds:schemaRef ds:uri="ca9f970e-8f0f-4103-9870-431f39a9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id-k Team</dc:creator>
  <cp:keywords/>
  <dc:description/>
  <cp:lastModifiedBy>Hospitation (MBA)</cp:lastModifiedBy>
  <cp:revision>2</cp:revision>
  <dcterms:created xsi:type="dcterms:W3CDTF">2025-11-21T09:39:00Z</dcterms:created>
  <dcterms:modified xsi:type="dcterms:W3CDTF">2025-11-21T09:39:00Z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0x01010091CBA4084774C74FAABC60786FD90915</vt:lpwstr>
  </property>
  <property fmtid="{D5CDD505-2E9C-101B-9397-08002B2CF9AE}" pid="3" name="MediaServiceImageTags">
    <vt:lpwstr/>
  </property>
</Properties>
</file>